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480" w:after="480"/>
        <w:jc w:val="center"/>
        <w:rPr/>
      </w:pPr>
      <w:r>
        <w:rPr>
          <w:b/>
          <w:sz w:val="28"/>
        </w:rPr>
        <w:t>LAPORAN PRAKTIK KERJA LAPANGAN</w:t>
      </w:r>
    </w:p>
    <w:p>
      <w:pPr>
        <w:pStyle w:val="Normal"/>
        <w:spacing w:lineRule="auto" w:line="276" w:before="240" w:after="240"/>
        <w:jc w:val="center"/>
        <w:rPr/>
      </w:pPr>
      <w:r>
        <w:rPr>
          <w:b/>
          <w:sz w:val="28"/>
        </w:rPr>
        <w:t>PEMBUATAN DESAIN PROMOSI CETAK DAN PROSES PRODUKSI DIGITAL PRINTING DI PERCETAKAN SAHABAT</w:t>
      </w:r>
    </w:p>
    <w:p>
      <w:pPr>
        <w:pStyle w:val="Normal"/>
        <w:spacing w:lineRule="auto" w:line="276" w:before="240" w:after="960"/>
        <w:jc w:val="center"/>
        <w:rPr/>
      </w:pPr>
      <w:r>
        <w:rPr>
          <w:b/>
          <w:sz w:val="24"/>
        </w:rPr>
        <w:t>TAHUN PELAJARAN 2025/2026</w:t>
      </w:r>
    </w:p>
    <w:p>
      <w:pPr>
        <w:pStyle w:val="Normal"/>
        <w:spacing w:lineRule="auto" w:line="276" w:before="960" w:after="960"/>
        <w:jc w:val="center"/>
        <w:rPr/>
      </w:pPr>
      <w:r>
        <w:rPr>
          <w:b w:val="false"/>
          <w:sz w:val="24"/>
        </w:rPr>
        <w:t>[LOGO SEKOLAH - MAN 2 BANTUL]</w:t>
      </w:r>
    </w:p>
    <w:p>
      <w:pPr>
        <w:pStyle w:val="Normal"/>
        <w:spacing w:lineRule="auto" w:line="276" w:before="480" w:after="120"/>
        <w:jc w:val="center"/>
        <w:rPr/>
      </w:pPr>
      <w:r>
        <w:rPr>
          <w:b w:val="false"/>
          <w:sz w:val="24"/>
        </w:rPr>
        <w:t>Disusun Oleh:</w:t>
      </w:r>
    </w:p>
    <w:p>
      <w:pPr>
        <w:pStyle w:val="Normal"/>
        <w:spacing w:lineRule="auto" w:line="276" w:before="0" w:after="120"/>
        <w:jc w:val="center"/>
        <w:rPr/>
      </w:pPr>
      <w:r>
        <w:rPr>
          <w:b/>
          <w:sz w:val="24"/>
        </w:rPr>
        <w:t>Aleksandro Alonso</w:t>
      </w:r>
    </w:p>
    <w:p>
      <w:pPr>
        <w:pStyle w:val="Normal"/>
        <w:spacing w:lineRule="auto" w:line="276" w:before="0" w:after="120"/>
        <w:jc w:val="center"/>
        <w:rPr/>
      </w:pPr>
      <w:r>
        <w:rPr>
          <w:b w:val="false"/>
          <w:sz w:val="24"/>
        </w:rPr>
        <w:t>NIS: 2408101</w:t>
      </w:r>
    </w:p>
    <w:p>
      <w:pPr>
        <w:pStyle w:val="Normal"/>
        <w:spacing w:lineRule="auto" w:line="276" w:before="0" w:after="960"/>
        <w:jc w:val="center"/>
        <w:rPr/>
      </w:pPr>
      <w:r>
        <w:rPr>
          <w:b w:val="false"/>
          <w:sz w:val="24"/>
        </w:rPr>
        <w:t>Kelas: XII Multimedia 1</w:t>
      </w:r>
    </w:p>
    <w:p>
      <w:pPr>
        <w:pStyle w:val="Normal"/>
        <w:spacing w:lineRule="auto" w:line="276" w:before="480" w:after="120"/>
        <w:jc w:val="center"/>
        <w:rPr/>
      </w:pPr>
      <w:r>
        <w:rPr>
          <w:b/>
          <w:sz w:val="24"/>
        </w:rPr>
        <w:t>KOMPETENSI KEAHLIAN MULTIMEDIA</w:t>
      </w:r>
    </w:p>
    <w:p>
      <w:pPr>
        <w:pStyle w:val="Normal"/>
        <w:spacing w:lineRule="auto" w:line="276" w:before="0" w:after="120"/>
        <w:jc w:val="center"/>
        <w:rPr/>
      </w:pPr>
      <w:r>
        <w:rPr>
          <w:b/>
          <w:sz w:val="28"/>
        </w:rPr>
        <w:t>MADRASAH ALIYAH NEGERI 2 BANTUL</w:t>
      </w:r>
    </w:p>
    <w:p>
      <w:pPr>
        <w:pStyle w:val="Normal"/>
        <w:spacing w:lineRule="auto" w:line="276" w:before="0" w:after="480"/>
        <w:jc w:val="center"/>
        <w:rPr/>
      </w:pPr>
      <w:r>
        <w:rPr>
          <w:b/>
          <w:sz w:val="24"/>
        </w:rPr>
        <w:t>2026</w:t>
      </w:r>
    </w:p>
    <w:p>
      <w:pPr>
        <w:pStyle w:val="Normal"/>
        <w:rPr/>
      </w:pPr>
      <w:r>
        <w:rPr/>
      </w:r>
      <w:r>
        <w:br w:type="page"/>
      </w:r>
    </w:p>
    <w:p>
      <w:pPr>
        <w:pStyle w:val="Normal"/>
        <w:spacing w:lineRule="auto" w:line="276" w:before="0" w:after="480"/>
        <w:jc w:val="center"/>
        <w:rPr/>
      </w:pPr>
      <w:r>
        <w:rPr>
          <w:b/>
          <w:sz w:val="28"/>
        </w:rPr>
        <w:t>HALAMAN PENGESAHAN</w:t>
      </w:r>
    </w:p>
    <w:p>
      <w:pPr>
        <w:pStyle w:val="Normal"/>
        <w:spacing w:lineRule="auto" w:line="360" w:before="0" w:after="480"/>
        <w:rPr/>
      </w:pPr>
      <w:r>
        <w:rPr/>
        <w:t>Laporan Praktik Kerja Lapangan ini telah diperiksa, disetujui, dan disahkan pada:</w:t>
      </w:r>
    </w:p>
    <w:tbl>
      <w:tblPr>
        <w:tblW w:w="7936"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3968"/>
        <w:gridCol w:w="3968"/>
      </w:tblGrid>
      <w:tr>
        <w:trPr/>
        <w:tc>
          <w:tcPr>
            <w:tcW w:w="3968" w:type="dxa"/>
            <w:tcBorders/>
          </w:tcPr>
          <w:p>
            <w:pPr>
              <w:pStyle w:val="Normal"/>
              <w:rPr/>
            </w:pPr>
            <w:r>
              <w:rPr/>
              <w:t>Menyetujui,</w:t>
              <w:br/>
              <w:t>Pembimbing DU/DI</w:t>
            </w:r>
          </w:p>
        </w:tc>
        <w:tc>
          <w:tcPr>
            <w:tcW w:w="3968" w:type="dxa"/>
            <w:tcBorders/>
          </w:tcPr>
          <w:p>
            <w:pPr>
              <w:pStyle w:val="Normal"/>
              <w:rPr/>
            </w:pPr>
            <w:r>
              <w:rPr/>
              <w:t>Mengetahui,</w:t>
              <w:br/>
              <w:t>Pembimbing Sekolah</w:t>
            </w:r>
          </w:p>
        </w:tc>
      </w:tr>
      <w:tr>
        <w:trPr/>
        <w:tc>
          <w:tcPr>
            <w:tcW w:w="3968" w:type="dxa"/>
            <w:tcBorders/>
          </w:tcPr>
          <w:p>
            <w:pPr>
              <w:pStyle w:val="Normal"/>
              <w:rPr/>
            </w:pPr>
            <w:r>
              <w:rPr/>
              <w:br/>
              <w:br/>
              <w:br/>
            </w:r>
          </w:p>
        </w:tc>
        <w:tc>
          <w:tcPr>
            <w:tcW w:w="3968" w:type="dxa"/>
            <w:tcBorders/>
          </w:tcPr>
          <w:p>
            <w:pPr>
              <w:pStyle w:val="Normal"/>
              <w:rPr/>
            </w:pPr>
            <w:r>
              <w:rPr/>
              <w:br/>
              <w:br/>
              <w:br/>
            </w:r>
          </w:p>
        </w:tc>
      </w:tr>
      <w:tr>
        <w:trPr/>
        <w:tc>
          <w:tcPr>
            <w:tcW w:w="3968" w:type="dxa"/>
            <w:tcBorders/>
          </w:tcPr>
          <w:p>
            <w:pPr>
              <w:pStyle w:val="Normal"/>
              <w:rPr/>
            </w:pPr>
            <w:r>
              <w:rPr/>
              <w:t>__________________</w:t>
              <w:br/>
              <w:t>(Supervisor/Instruktur)</w:t>
            </w:r>
          </w:p>
        </w:tc>
        <w:tc>
          <w:tcPr>
            <w:tcW w:w="3968" w:type="dxa"/>
            <w:tcBorders/>
          </w:tcPr>
          <w:p>
            <w:pPr>
              <w:pStyle w:val="Normal"/>
              <w:rPr/>
            </w:pPr>
            <w:r>
              <w:rPr/>
              <w:t>__________________</w:t>
              <w:br/>
              <w:t>NIP.</w:t>
            </w:r>
          </w:p>
        </w:tc>
      </w:tr>
      <w:tr>
        <w:trPr/>
        <w:tc>
          <w:tcPr>
            <w:tcW w:w="3968" w:type="dxa"/>
            <w:tcBorders/>
          </w:tcPr>
          <w:p>
            <w:pPr>
              <w:pStyle w:val="Normal"/>
              <w:rPr/>
            </w:pPr>
            <w:r>
              <w:rPr/>
            </w:r>
          </w:p>
        </w:tc>
        <w:tc>
          <w:tcPr>
            <w:tcW w:w="3968" w:type="dxa"/>
            <w:tcBorders/>
          </w:tcPr>
          <w:p>
            <w:pPr>
              <w:pStyle w:val="Normal"/>
              <w:rPr/>
            </w:pPr>
            <w:r>
              <w:rPr/>
            </w:r>
          </w:p>
        </w:tc>
      </w:tr>
    </w:tbl>
    <w:p>
      <w:pPr>
        <w:pStyle w:val="Normal"/>
        <w:spacing w:lineRule="auto" w:line="360" w:before="720" w:after="0"/>
        <w:jc w:val="center"/>
        <w:rPr/>
      </w:pPr>
      <w:r>
        <w:rPr/>
        <w:t>Mengesahkan,</w:t>
        <w:br/>
        <w:t>Kepala Madrasah Aliyah Negeri 2 Bantul</w:t>
        <w:br/>
        <w:br/>
        <w:br/>
        <w:br/>
        <w:t>__________________</w:t>
        <w:br/>
        <w:t>NIP.</w:t>
      </w:r>
    </w:p>
    <w:p>
      <w:pPr>
        <w:pStyle w:val="Normal"/>
        <w:rPr/>
      </w:pPr>
      <w:r>
        <w:rPr/>
      </w:r>
      <w:r>
        <w:br w:type="page"/>
      </w:r>
    </w:p>
    <w:p>
      <w:pPr>
        <w:pStyle w:val="Normal"/>
        <w:spacing w:lineRule="auto" w:line="276" w:before="0" w:after="480"/>
        <w:jc w:val="center"/>
        <w:rPr/>
      </w:pPr>
      <w:r>
        <w:rPr>
          <w:b/>
          <w:sz w:val="28"/>
        </w:rPr>
        <w:t>KATA PENGANTAR</w:t>
      </w:r>
    </w:p>
    <w:p>
      <w:pPr>
        <w:pStyle w:val="Normal"/>
        <w:spacing w:lineRule="auto" w:line="480" w:before="0" w:after="240"/>
        <w:ind w:firstLine="709"/>
        <w:jc w:val="both"/>
        <w:rPr/>
      </w:pPr>
      <w:r>
        <w:rPr>
          <w:sz w:val="24"/>
        </w:rPr>
        <w:t>Puji syukur penulis panjatkan ke hadirat Allah SWT atas rahmat dan karunia-Nya, sehingga penulis dapat menyelesaikan Laporan Praktik Kerja Lapangan (PKL) ini dengan baik. Laporan ini disusun sebagai salah satu syarat kelulusan dan bukti pertanggungjawaban atas pelaksanaan PKL yang telah diselesaikan.</w:t>
      </w:r>
    </w:p>
    <w:p>
      <w:pPr>
        <w:pStyle w:val="Normal"/>
        <w:spacing w:lineRule="auto" w:line="480" w:before="0" w:after="240"/>
        <w:ind w:firstLine="709"/>
        <w:jc w:val="both"/>
        <w:rPr/>
      </w:pPr>
      <w:r>
        <w:rPr>
          <w:sz w:val="24"/>
        </w:rPr>
        <w:t>Laporan ini disusun berdasarkan pengalaman nyata yang diperoleh penulis selama melaksanakan PKL di Percetakan Sahabat. Penulis menyadari bahwa keberhasilan pelaksanaan PKL dan penyusunan laporan ini tidak lepas dari bantuan berbagai pihak. Oleh karena itu, penulis ingin menyampaikan terima kasih yang sebesar-besarnya kepada Kepala MAN 2 Bantul, Pembimbing Sekolah, Pembimbing DU/DI, serta seluruh staf Percetakan Sahabat atas bimbingan dan dukungannya.</w:t>
      </w:r>
    </w:p>
    <w:p>
      <w:pPr>
        <w:pStyle w:val="Normal"/>
        <w:spacing w:lineRule="auto" w:line="480" w:before="0" w:after="240"/>
        <w:ind w:firstLine="709"/>
        <w:jc w:val="both"/>
        <w:rPr/>
      </w:pPr>
      <w:r>
        <w:rPr>
          <w:sz w:val="24"/>
        </w:rPr>
        <w:t>Penulis menyadari bahwa laporan ini masih jauh dari sempurna. Oleh karena itu, penulis mengharapkan kritik dan saran yang membangun untuk perbaikan di masa mendatang. Semoga laporan ini dapat memberikan manfaat bagi pembaca.</w:t>
      </w:r>
    </w:p>
    <w:p>
      <w:pPr>
        <w:pStyle w:val="Normal"/>
        <w:spacing w:before="480" w:after="0"/>
        <w:jc w:val="end"/>
        <w:rPr/>
      </w:pPr>
      <w:r>
        <w:rPr/>
        <w:t>Bantul, Juni 2026</w:t>
        <w:br/>
        <w:br/>
        <w:t>Penulis</w:t>
      </w:r>
    </w:p>
    <w:p>
      <w:pPr>
        <w:pStyle w:val="Normal"/>
        <w:rPr/>
      </w:pPr>
      <w:r>
        <w:rPr/>
      </w:r>
      <w:r>
        <w:br w:type="page"/>
      </w:r>
    </w:p>
    <w:p>
      <w:pPr>
        <w:pStyle w:val="Normal"/>
        <w:spacing w:lineRule="auto" w:line="276" w:before="0" w:after="480"/>
        <w:jc w:val="center"/>
        <w:rPr/>
      </w:pPr>
      <w:r>
        <w:rPr>
          <w:b/>
          <w:sz w:val="28"/>
        </w:rPr>
        <w:t>DAFTAR ISI</w:t>
      </w:r>
    </w:p>
    <w:p>
      <w:pPr>
        <w:pStyle w:val="Normal"/>
        <w:tabs>
          <w:tab w:val="clear" w:pos="720"/>
          <w:tab w:val="right" w:pos="7937" w:leader="dot"/>
        </w:tabs>
        <w:spacing w:lineRule="auto" w:line="360" w:before="0" w:after="80"/>
        <w:rPr/>
      </w:pPr>
      <w:r>
        <w:rPr>
          <w:b/>
          <w:sz w:val="22"/>
        </w:rPr>
        <w:t>HALAMAN SAMPUL</w:t>
        <w:tab/>
        <w:t>i</w:t>
      </w:r>
    </w:p>
    <w:p>
      <w:pPr>
        <w:pStyle w:val="Normal"/>
        <w:tabs>
          <w:tab w:val="clear" w:pos="720"/>
          <w:tab w:val="right" w:pos="7937" w:leader="dot"/>
        </w:tabs>
        <w:spacing w:lineRule="auto" w:line="360" w:before="0" w:after="80"/>
        <w:rPr/>
      </w:pPr>
      <w:r>
        <w:rPr>
          <w:b/>
          <w:sz w:val="22"/>
        </w:rPr>
        <w:t>HALAMAN PENGESAHAN</w:t>
        <w:tab/>
        <w:t>ii</w:t>
      </w:r>
    </w:p>
    <w:p>
      <w:pPr>
        <w:pStyle w:val="Normal"/>
        <w:tabs>
          <w:tab w:val="clear" w:pos="720"/>
          <w:tab w:val="right" w:pos="7937" w:leader="dot"/>
        </w:tabs>
        <w:spacing w:lineRule="auto" w:line="360" w:before="0" w:after="80"/>
        <w:rPr/>
      </w:pPr>
      <w:r>
        <w:rPr>
          <w:b/>
          <w:sz w:val="22"/>
        </w:rPr>
        <w:t>KATA PENGANTAR</w:t>
        <w:tab/>
        <w:t>iii</w:t>
      </w:r>
    </w:p>
    <w:p>
      <w:pPr>
        <w:pStyle w:val="Normal"/>
        <w:tabs>
          <w:tab w:val="clear" w:pos="720"/>
          <w:tab w:val="right" w:pos="7937" w:leader="dot"/>
        </w:tabs>
        <w:spacing w:lineRule="auto" w:line="360" w:before="0" w:after="80"/>
        <w:rPr/>
      </w:pPr>
      <w:r>
        <w:rPr>
          <w:b/>
          <w:sz w:val="22"/>
        </w:rPr>
        <w:t>DAFTAR ISI</w:t>
        <w:tab/>
        <w:t>iv</w:t>
      </w:r>
    </w:p>
    <w:p>
      <w:pPr>
        <w:pStyle w:val="Normal"/>
        <w:tabs>
          <w:tab w:val="clear" w:pos="720"/>
          <w:tab w:val="right" w:pos="7937" w:leader="dot"/>
        </w:tabs>
        <w:spacing w:lineRule="auto" w:line="360" w:before="0" w:after="80"/>
        <w:rPr/>
      </w:pPr>
      <w:r>
        <w:rPr>
          <w:b/>
          <w:sz w:val="22"/>
        </w:rPr>
        <w:t>BAB I PENDAHULUAN</w:t>
        <w:tab/>
        <w:t>1</w:t>
      </w:r>
    </w:p>
    <w:p>
      <w:pPr>
        <w:pStyle w:val="Normal"/>
        <w:tabs>
          <w:tab w:val="clear" w:pos="720"/>
          <w:tab w:val="right" w:pos="7937" w:leader="dot"/>
        </w:tabs>
        <w:spacing w:lineRule="auto" w:line="360" w:before="0" w:after="80"/>
        <w:ind w:start="425"/>
        <w:rPr/>
      </w:pPr>
      <w:r>
        <w:rPr>
          <w:sz w:val="22"/>
        </w:rPr>
        <w:t>1.1 Latar Belakang PKL</w:t>
        <w:tab/>
        <w:t>1</w:t>
      </w:r>
    </w:p>
    <w:p>
      <w:pPr>
        <w:pStyle w:val="Normal"/>
        <w:tabs>
          <w:tab w:val="clear" w:pos="720"/>
          <w:tab w:val="right" w:pos="7937" w:leader="dot"/>
        </w:tabs>
        <w:spacing w:lineRule="auto" w:line="360" w:before="0" w:after="80"/>
        <w:ind w:start="425"/>
        <w:rPr/>
      </w:pPr>
      <w:r>
        <w:rPr>
          <w:sz w:val="22"/>
        </w:rPr>
        <w:t>1.2 Tujuan PKL</w:t>
        <w:tab/>
        <w:t>1</w:t>
      </w:r>
    </w:p>
    <w:p>
      <w:pPr>
        <w:pStyle w:val="Normal"/>
        <w:tabs>
          <w:tab w:val="clear" w:pos="720"/>
          <w:tab w:val="right" w:pos="7937" w:leader="dot"/>
        </w:tabs>
        <w:spacing w:lineRule="auto" w:line="360" w:before="0" w:after="80"/>
        <w:ind w:start="425"/>
        <w:rPr/>
      </w:pPr>
      <w:r>
        <w:rPr>
          <w:sz w:val="22"/>
        </w:rPr>
        <w:t>1.3 Manfaat PKL</w:t>
        <w:tab/>
        <w:t>2</w:t>
      </w:r>
    </w:p>
    <w:p>
      <w:pPr>
        <w:pStyle w:val="Normal"/>
        <w:tabs>
          <w:tab w:val="clear" w:pos="720"/>
          <w:tab w:val="right" w:pos="7937" w:leader="dot"/>
        </w:tabs>
        <w:spacing w:lineRule="auto" w:line="360" w:before="0" w:after="80"/>
        <w:ind w:start="425"/>
        <w:rPr/>
      </w:pPr>
      <w:r>
        <w:rPr>
          <w:sz w:val="22"/>
        </w:rPr>
        <w:t>1.4 Waktu dan Tempat Pelaksanaan PKL</w:t>
        <w:tab/>
        <w:t>2</w:t>
      </w:r>
    </w:p>
    <w:p>
      <w:pPr>
        <w:pStyle w:val="Normal"/>
        <w:tabs>
          <w:tab w:val="clear" w:pos="720"/>
          <w:tab w:val="right" w:pos="7937" w:leader="dot"/>
        </w:tabs>
        <w:spacing w:lineRule="auto" w:line="360" w:before="0" w:after="80"/>
        <w:rPr/>
      </w:pPr>
      <w:r>
        <w:rPr>
          <w:b/>
          <w:sz w:val="22"/>
        </w:rPr>
        <w:t>BAB II GAMBARAN UMUM PERUSAHAAN</w:t>
        <w:tab/>
        <w:t>3</w:t>
      </w:r>
    </w:p>
    <w:p>
      <w:pPr>
        <w:pStyle w:val="Normal"/>
        <w:tabs>
          <w:tab w:val="clear" w:pos="720"/>
          <w:tab w:val="right" w:pos="7937" w:leader="dot"/>
        </w:tabs>
        <w:spacing w:lineRule="auto" w:line="360" w:before="0" w:after="80"/>
        <w:ind w:start="425"/>
        <w:rPr/>
      </w:pPr>
      <w:r>
        <w:rPr>
          <w:sz w:val="22"/>
        </w:rPr>
        <w:t>2.1 Sejarah Singkat</w:t>
        <w:tab/>
        <w:t>3</w:t>
      </w:r>
    </w:p>
    <w:p>
      <w:pPr>
        <w:pStyle w:val="Normal"/>
        <w:tabs>
          <w:tab w:val="clear" w:pos="720"/>
          <w:tab w:val="right" w:pos="7937" w:leader="dot"/>
        </w:tabs>
        <w:spacing w:lineRule="auto" w:line="360" w:before="0" w:after="80"/>
        <w:ind w:start="425"/>
        <w:rPr/>
      </w:pPr>
      <w:r>
        <w:rPr>
          <w:sz w:val="22"/>
        </w:rPr>
        <w:t>2.2 Visi dan Misi</w:t>
        <w:tab/>
        <w:t>3</w:t>
      </w:r>
    </w:p>
    <w:p>
      <w:pPr>
        <w:pStyle w:val="Normal"/>
        <w:tabs>
          <w:tab w:val="clear" w:pos="720"/>
          <w:tab w:val="right" w:pos="7937" w:leader="dot"/>
        </w:tabs>
        <w:spacing w:lineRule="auto" w:line="360" w:before="0" w:after="80"/>
        <w:ind w:start="425"/>
        <w:rPr/>
      </w:pPr>
      <w:r>
        <w:rPr>
          <w:sz w:val="22"/>
        </w:rPr>
        <w:t>2.3 Struktur Organisasi</w:t>
        <w:tab/>
        <w:t>4</w:t>
      </w:r>
    </w:p>
    <w:p>
      <w:pPr>
        <w:pStyle w:val="Normal"/>
        <w:tabs>
          <w:tab w:val="clear" w:pos="720"/>
          <w:tab w:val="right" w:pos="7937" w:leader="dot"/>
        </w:tabs>
        <w:spacing w:lineRule="auto" w:line="360" w:before="0" w:after="80"/>
        <w:ind w:start="425"/>
        <w:rPr/>
      </w:pPr>
      <w:r>
        <w:rPr>
          <w:sz w:val="22"/>
        </w:rPr>
        <w:t>2.4 Ruang Lingkup Bidang Usaha/Kegiatan</w:t>
        <w:tab/>
        <w:t>4</w:t>
      </w:r>
    </w:p>
    <w:p>
      <w:pPr>
        <w:pStyle w:val="Normal"/>
        <w:tabs>
          <w:tab w:val="clear" w:pos="720"/>
          <w:tab w:val="right" w:pos="7937" w:leader="dot"/>
        </w:tabs>
        <w:spacing w:lineRule="auto" w:line="360" w:before="0" w:after="80"/>
        <w:rPr/>
      </w:pPr>
      <w:r>
        <w:rPr>
          <w:b/>
          <w:sz w:val="22"/>
        </w:rPr>
        <w:t>BAB III PELAKSANAAN PKL</w:t>
        <w:tab/>
        <w:t>5</w:t>
      </w:r>
    </w:p>
    <w:p>
      <w:pPr>
        <w:pStyle w:val="Normal"/>
        <w:tabs>
          <w:tab w:val="clear" w:pos="720"/>
          <w:tab w:val="right" w:pos="7937" w:leader="dot"/>
        </w:tabs>
        <w:spacing w:lineRule="auto" w:line="360" w:before="0" w:after="80"/>
        <w:ind w:start="425"/>
        <w:rPr/>
      </w:pPr>
      <w:r>
        <w:rPr>
          <w:sz w:val="22"/>
        </w:rPr>
        <w:t>3.1 Deskripsi Kegiatan yang Dilakukan</w:t>
        <w:tab/>
        <w:t>5</w:t>
      </w:r>
    </w:p>
    <w:p>
      <w:pPr>
        <w:pStyle w:val="Normal"/>
        <w:tabs>
          <w:tab w:val="clear" w:pos="720"/>
          <w:tab w:val="right" w:pos="7937" w:leader="dot"/>
        </w:tabs>
        <w:spacing w:lineRule="auto" w:line="360" w:before="0" w:after="80"/>
        <w:ind w:start="425"/>
        <w:rPr/>
      </w:pPr>
      <w:r>
        <w:rPr>
          <w:sz w:val="22"/>
        </w:rPr>
        <w:t>3.2 Alat dan Bahan yang Digunakan</w:t>
        <w:tab/>
        <w:t>6</w:t>
      </w:r>
    </w:p>
    <w:p>
      <w:pPr>
        <w:pStyle w:val="Normal"/>
        <w:tabs>
          <w:tab w:val="clear" w:pos="720"/>
          <w:tab w:val="right" w:pos="7937" w:leader="dot"/>
        </w:tabs>
        <w:spacing w:lineRule="auto" w:line="360" w:before="0" w:after="80"/>
        <w:ind w:start="425"/>
        <w:rPr/>
      </w:pPr>
      <w:r>
        <w:rPr>
          <w:sz w:val="22"/>
        </w:rPr>
        <w:t>3.3 Prosedur / Langkah-Langkah Kerja</w:t>
        <w:tab/>
        <w:t>8</w:t>
      </w:r>
    </w:p>
    <w:p>
      <w:pPr>
        <w:pStyle w:val="Normal"/>
        <w:tabs>
          <w:tab w:val="clear" w:pos="720"/>
          <w:tab w:val="right" w:pos="7937" w:leader="dot"/>
        </w:tabs>
        <w:spacing w:lineRule="auto" w:line="360" w:before="0" w:after="80"/>
        <w:ind w:start="425"/>
        <w:rPr/>
      </w:pPr>
      <w:r>
        <w:rPr>
          <w:sz w:val="22"/>
        </w:rPr>
        <w:t>3.4 Hasil Kerja yang Dicapai</w:t>
        <w:tab/>
        <w:t>11</w:t>
      </w:r>
    </w:p>
    <w:p>
      <w:pPr>
        <w:pStyle w:val="Normal"/>
        <w:tabs>
          <w:tab w:val="clear" w:pos="720"/>
          <w:tab w:val="right" w:pos="7937" w:leader="dot"/>
        </w:tabs>
        <w:spacing w:lineRule="auto" w:line="360" w:before="0" w:after="80"/>
        <w:ind w:start="425"/>
        <w:rPr/>
      </w:pPr>
      <w:r>
        <w:rPr>
          <w:sz w:val="22"/>
        </w:rPr>
        <w:t>3.5 Kendala dan Solusi</w:t>
        <w:tab/>
        <w:t>12</w:t>
      </w:r>
    </w:p>
    <w:p>
      <w:pPr>
        <w:pStyle w:val="Normal"/>
        <w:tabs>
          <w:tab w:val="clear" w:pos="720"/>
          <w:tab w:val="right" w:pos="7937" w:leader="dot"/>
        </w:tabs>
        <w:spacing w:lineRule="auto" w:line="360" w:before="0" w:after="80"/>
        <w:rPr/>
      </w:pPr>
      <w:r>
        <w:rPr>
          <w:b/>
          <w:sz w:val="22"/>
        </w:rPr>
        <w:t>BAB IV PENUTUP</w:t>
        <w:tab/>
        <w:t>13</w:t>
      </w:r>
    </w:p>
    <w:p>
      <w:pPr>
        <w:pStyle w:val="Normal"/>
        <w:tabs>
          <w:tab w:val="clear" w:pos="720"/>
          <w:tab w:val="right" w:pos="7937" w:leader="dot"/>
        </w:tabs>
        <w:spacing w:lineRule="auto" w:line="360" w:before="0" w:after="80"/>
        <w:ind w:start="425"/>
        <w:rPr/>
      </w:pPr>
      <w:r>
        <w:rPr>
          <w:sz w:val="22"/>
        </w:rPr>
        <w:t>4.1 Kesimpulan</w:t>
        <w:tab/>
        <w:t>13</w:t>
      </w:r>
    </w:p>
    <w:p>
      <w:pPr>
        <w:pStyle w:val="Normal"/>
        <w:tabs>
          <w:tab w:val="clear" w:pos="720"/>
          <w:tab w:val="right" w:pos="7937" w:leader="dot"/>
        </w:tabs>
        <w:spacing w:lineRule="auto" w:line="360" w:before="0" w:after="80"/>
        <w:ind w:start="425"/>
        <w:rPr/>
      </w:pPr>
      <w:r>
        <w:rPr>
          <w:sz w:val="22"/>
        </w:rPr>
        <w:t>4.2 Saran</w:t>
        <w:tab/>
        <w:t>13</w:t>
      </w:r>
    </w:p>
    <w:p>
      <w:pPr>
        <w:pStyle w:val="Normal"/>
        <w:tabs>
          <w:tab w:val="clear" w:pos="720"/>
          <w:tab w:val="right" w:pos="7937" w:leader="dot"/>
        </w:tabs>
        <w:spacing w:lineRule="auto" w:line="360" w:before="0" w:after="80"/>
        <w:rPr/>
      </w:pPr>
      <w:r>
        <w:rPr>
          <w:b/>
          <w:sz w:val="22"/>
        </w:rPr>
        <w:t>DAFTAR PUSTAKA</w:t>
        <w:tab/>
        <w:t>14</w:t>
      </w:r>
    </w:p>
    <w:p>
      <w:pPr>
        <w:pStyle w:val="Normal"/>
        <w:tabs>
          <w:tab w:val="clear" w:pos="720"/>
          <w:tab w:val="right" w:pos="7937" w:leader="dot"/>
        </w:tabs>
        <w:spacing w:lineRule="auto" w:line="360" w:before="0" w:after="80"/>
        <w:rPr/>
      </w:pPr>
      <w:r>
        <w:rPr>
          <w:b/>
          <w:sz w:val="22"/>
        </w:rPr>
        <w:t>LAMPIRAN</w:t>
        <w:tab/>
        <w:t>15</w:t>
      </w:r>
    </w:p>
    <w:p>
      <w:pPr>
        <w:pStyle w:val="Normal"/>
        <w:rPr/>
      </w:pPr>
      <w:r>
        <w:rPr/>
      </w:r>
      <w:r>
        <w:br w:type="page"/>
      </w:r>
    </w:p>
    <w:p>
      <w:pPr>
        <w:pStyle w:val="Normal"/>
        <w:spacing w:lineRule="auto" w:line="360" w:before="0" w:after="240"/>
        <w:jc w:val="center"/>
        <w:rPr/>
      </w:pPr>
      <w:r>
        <w:rPr>
          <w:b/>
          <w:sz w:val="28"/>
        </w:rPr>
        <w:t>BAB I</w:t>
        <w:br/>
        <w:t>PENDAHULUAN</w:t>
      </w:r>
    </w:p>
    <w:p>
      <w:pPr>
        <w:pStyle w:val="Normal"/>
        <w:spacing w:lineRule="auto" w:line="360" w:before="240" w:after="120"/>
        <w:rPr/>
      </w:pPr>
      <w:r>
        <w:rPr>
          <w:b/>
          <w:sz w:val="24"/>
        </w:rPr>
        <w:t>1.1 Latar Belakang PKL</w:t>
      </w:r>
    </w:p>
    <w:p>
      <w:pPr>
        <w:pStyle w:val="Normal"/>
        <w:spacing w:lineRule="auto" w:line="480" w:before="0" w:after="240"/>
        <w:ind w:firstLine="709"/>
        <w:jc w:val="both"/>
        <w:rPr/>
      </w:pPr>
      <w:r>
        <w:rPr>
          <w:sz w:val="24"/>
        </w:rPr>
        <w:t>Perkembangan teknologi informasi dan komunikasi di era digital saat ini telah merambah ke berbagai sektor industri, termasuk industri kreatif pracetak dan percetakan. Media promosi fisik berupa spanduk, MMT, baliho, kartu nama, dan label kemasan produk masih memegang peran penting dalam memfasilitasi komunikasi pemasaran langsung para pelaku usaha kecil menengah (UMKM) ke target konsumen. Praktik Kerja Lapangan (PKL) yang dilaksanakan di Percetakan Sahabat menyediakan kesempatan bagi penulis sebagai siswa multimedia untuk mendalami keterampilan teknis pre-press (pracetak) menggunakan perangkat lunak mutakhir serta mempelajari alur produksi digital printing berskala industri.</w:t>
      </w:r>
    </w:p>
    <w:p>
      <w:pPr>
        <w:pStyle w:val="Normal"/>
        <w:spacing w:lineRule="auto" w:line="360" w:before="240" w:after="120"/>
        <w:rPr/>
      </w:pPr>
      <w:r>
        <w:rPr>
          <w:b/>
          <w:sz w:val="24"/>
        </w:rPr>
        <w:t>1.2 Tujuan PKL</w:t>
      </w:r>
    </w:p>
    <w:p>
      <w:pPr>
        <w:pStyle w:val="Normal"/>
        <w:spacing w:lineRule="auto" w:line="480" w:before="0" w:after="240"/>
        <w:ind w:firstLine="709"/>
        <w:jc w:val="both"/>
        <w:rPr/>
      </w:pPr>
      <w:r>
        <w:rPr>
          <w:sz w:val="24"/>
        </w:rPr>
        <w:t>Tujuan pelaksanaan Praktik Kerja Lapangan (PKL) adalah sebagai berikut:</w:t>
      </w:r>
    </w:p>
    <w:p>
      <w:pPr>
        <w:pStyle w:val="Normal"/>
        <w:spacing w:lineRule="auto" w:line="480"/>
        <w:ind w:start="709"/>
        <w:rPr/>
      </w:pPr>
      <w:r>
        <w:rPr/>
        <w:t>1. Menerapkan kompetensi keahlian yang diperoleh di sekolah ke dalam situasi kerja nyata di dunia industri.</w:t>
        <w:br/>
        <w:t>2. Meningkatkan kreativitas, inovasi, dan etos kerja siswa secara profesional.</w:t>
        <w:br/>
        <w:t>3. Mempererat hubungan kerja sama antara sekolah dengan DU/DI.</w:t>
        <w:br/>
        <w:t>4. Membentuk sikap profesionalisme dan disiplin kerja sejak dini.</w:t>
      </w:r>
    </w:p>
    <w:p>
      <w:pPr>
        <w:pStyle w:val="Normal"/>
        <w:spacing w:lineRule="auto" w:line="360" w:before="240" w:after="120"/>
        <w:rPr/>
      </w:pPr>
      <w:r>
        <w:rPr>
          <w:b/>
          <w:sz w:val="24"/>
        </w:rPr>
        <w:t>1.3 Manfaat PKL</w:t>
      </w:r>
    </w:p>
    <w:p>
      <w:pPr>
        <w:pStyle w:val="Normal"/>
        <w:spacing w:lineRule="auto" w:line="480" w:before="0" w:after="240"/>
        <w:ind w:firstLine="709"/>
        <w:jc w:val="both"/>
        <w:rPr/>
      </w:pPr>
      <w:r>
        <w:rPr>
          <w:sz w:val="24"/>
        </w:rPr>
        <w:t>Manfaat pelaksanaan PKL antara lain:</w:t>
      </w:r>
    </w:p>
    <w:p>
      <w:pPr>
        <w:pStyle w:val="Normal"/>
        <w:spacing w:lineRule="auto" w:line="480"/>
        <w:ind w:start="709"/>
        <w:rPr/>
      </w:pPr>
      <w:r>
        <w:rPr/>
        <w:t>1. Bagi Siswa: Memperoleh pengalaman kerja nyata, meningkatkan keterampilan teknis, dan menguji kemampuan diri.</w:t>
        <w:br/>
        <w:t>2. Bagi Sekolah: Menjalin kemitraan dengan DU/DI, menyesuaikan kurikulum sekolah dengan kebutuhan industri.</w:t>
        <w:br/>
        <w:t>3. Bagi DU/DI: Membantu operasional perusahaan dan mendukung pengembangan calon tenaga kerja terampil.</w:t>
      </w:r>
    </w:p>
    <w:p>
      <w:pPr>
        <w:pStyle w:val="Normal"/>
        <w:spacing w:lineRule="auto" w:line="360" w:before="240" w:after="120"/>
        <w:rPr/>
      </w:pPr>
      <w:r>
        <w:rPr>
          <w:b/>
          <w:sz w:val="24"/>
        </w:rPr>
        <w:t>1.4 Waktu dan Tempat Pelaksanaan PKL</w:t>
      </w:r>
    </w:p>
    <w:p>
      <w:pPr>
        <w:pStyle w:val="Normal"/>
        <w:spacing w:lineRule="auto" w:line="480" w:before="0" w:after="240"/>
        <w:ind w:firstLine="709"/>
        <w:jc w:val="both"/>
        <w:rPr/>
      </w:pPr>
      <w:r>
        <w:rPr>
          <w:sz w:val="24"/>
        </w:rPr>
        <w:t>Praktik Kerja Lapangan dilaksanakan selama tiga bulan, dimulai dari tanggal 1 Maret 2026 sampai dengan 31 Mei 2026. Tempat pelaksanaan PKL berlokasi di Percetakan Sahabat.</w:t>
      </w:r>
    </w:p>
    <w:p>
      <w:pPr>
        <w:pStyle w:val="Normal"/>
        <w:rPr/>
      </w:pPr>
      <w:r>
        <w:rPr/>
      </w:r>
      <w:r>
        <w:br w:type="page"/>
      </w:r>
    </w:p>
    <w:p>
      <w:pPr>
        <w:pStyle w:val="Normal"/>
        <w:spacing w:lineRule="auto" w:line="360" w:before="0" w:after="240"/>
        <w:jc w:val="center"/>
        <w:rPr/>
      </w:pPr>
      <w:r>
        <w:rPr>
          <w:b/>
          <w:sz w:val="28"/>
        </w:rPr>
        <w:t>BAB II</w:t>
        <w:br/>
        <w:t>GAMBARAN UMUM PERUSAHAAN</w:t>
      </w:r>
    </w:p>
    <w:p>
      <w:pPr>
        <w:pStyle w:val="Normal"/>
        <w:spacing w:lineRule="auto" w:line="360" w:before="240" w:after="120"/>
        <w:rPr/>
      </w:pPr>
      <w:r>
        <w:rPr>
          <w:b/>
          <w:sz w:val="24"/>
        </w:rPr>
        <w:t>2.1 Sejarah Singkat</w:t>
      </w:r>
    </w:p>
    <w:p>
      <w:pPr>
        <w:pStyle w:val="Normal"/>
        <w:spacing w:lineRule="auto" w:line="480" w:before="0" w:after="240"/>
        <w:ind w:firstLine="709"/>
        <w:jc w:val="both"/>
        <w:rPr/>
      </w:pPr>
      <w:r>
        <w:rPr>
          <w:sz w:val="24"/>
        </w:rPr>
        <w:t>Percetakan Sahabat didirikan pada tahun 2018 dengan tujuan untuk menyediakan layanan jasa unggulan di bidang industri kreatif di daerah Bantul dan sekitarnya. Sejak awal berdiri, instansi ini terus berkomitmen memberikan kualitas terbaik bagi para pelanggan.</w:t>
      </w:r>
    </w:p>
    <w:p>
      <w:pPr>
        <w:pStyle w:val="Normal"/>
        <w:spacing w:lineRule="auto" w:line="360" w:before="240" w:after="120"/>
        <w:rPr/>
      </w:pPr>
      <w:r>
        <w:rPr>
          <w:b/>
          <w:sz w:val="24"/>
        </w:rPr>
        <w:t>2.2 Visi dan Misi</w:t>
      </w:r>
    </w:p>
    <w:p>
      <w:pPr>
        <w:pStyle w:val="Normal"/>
        <w:spacing w:lineRule="auto" w:line="480" w:before="0" w:after="240"/>
        <w:ind w:firstLine="709"/>
        <w:jc w:val="both"/>
        <w:rPr/>
      </w:pPr>
      <w:r>
        <w:rPr>
          <w:sz w:val="24"/>
        </w:rPr>
        <w:t>Visi Percetakan Sahabat adalah menjadi penyedia jasa kreatif yang terpercaya, profesional, dan inovatif di tingkat regional.</w:t>
      </w:r>
    </w:p>
    <w:p>
      <w:pPr>
        <w:pStyle w:val="Normal"/>
        <w:spacing w:lineRule="auto" w:line="480" w:before="0" w:after="240"/>
        <w:ind w:firstLine="709"/>
        <w:jc w:val="both"/>
        <w:rPr/>
      </w:pPr>
      <w:r>
        <w:rPr>
          <w:sz w:val="24"/>
        </w:rPr>
        <w:t>Misi perusahaan meliputi:</w:t>
      </w:r>
    </w:p>
    <w:p>
      <w:pPr>
        <w:pStyle w:val="Normal"/>
        <w:spacing w:lineRule="auto" w:line="480"/>
        <w:ind w:start="709"/>
        <w:rPr/>
      </w:pPr>
      <w:r>
        <w:rPr/>
        <w:t>1. Memberikan pelayanan yang cepat, ramah, dan memuaskan pelanggan.</w:t>
        <w:br/>
        <w:t>2. Menggunakan peralatan modern untuk menghasilkan produk berkualitas tinggi.</w:t>
        <w:br/>
        <w:t>3. Mengembangkan potensi sumber daya manusia di bidang kreatif secara berkelanjutan.</w:t>
      </w:r>
    </w:p>
    <w:p>
      <w:pPr>
        <w:pStyle w:val="Normal"/>
        <w:spacing w:lineRule="auto" w:line="360" w:before="240" w:after="120"/>
        <w:rPr/>
      </w:pPr>
      <w:r>
        <w:rPr>
          <w:b/>
          <w:sz w:val="24"/>
        </w:rPr>
        <w:t>2.3 Struktur Organisasi</w:t>
      </w:r>
    </w:p>
    <w:p>
      <w:pPr>
        <w:pStyle w:val="Normal"/>
        <w:spacing w:lineRule="auto" w:line="480" w:before="0" w:after="240"/>
        <w:ind w:firstLine="709"/>
        <w:jc w:val="both"/>
        <w:rPr/>
      </w:pPr>
      <w:r>
        <w:rPr>
          <w:sz w:val="24"/>
        </w:rPr>
        <w:t>Struktur organisasi Percetakan Sahabat terdiri dari Direktur Utama, Kepala Bagian Produksi, Kepala Bagian Keuangan, Staf Desainer Grafis, Staf Operator, dan Staf Layanan Pelanggan. Struktur ini dirancang untuk memastikan alur kerja operasional berjalan dengan efisien.</w:t>
      </w:r>
    </w:p>
    <w:p>
      <w:pPr>
        <w:pStyle w:val="Normal"/>
        <w:spacing w:lineRule="auto" w:line="360" w:before="240" w:after="120"/>
        <w:rPr/>
      </w:pPr>
      <w:r>
        <w:rPr>
          <w:b/>
          <w:sz w:val="24"/>
        </w:rPr>
        <w:t>2.4 Ruang Lingkup Bidang Usaha/Kegiatan</w:t>
      </w:r>
    </w:p>
    <w:p>
      <w:pPr>
        <w:pStyle w:val="Normal"/>
        <w:spacing w:lineRule="auto" w:line="480" w:before="0" w:after="240"/>
        <w:ind w:firstLine="709"/>
        <w:jc w:val="both"/>
        <w:rPr/>
      </w:pPr>
      <w:r>
        <w:rPr>
          <w:sz w:val="24"/>
        </w:rPr>
        <w:t>Ruang lingkup kegiatan Percetakan Sahabat berfokus pada jasa desain kreatif, pengolahan media visual, produksi cetak, dan pelayanan dokumentasi visual.</w:t>
      </w:r>
    </w:p>
    <w:p>
      <w:pPr>
        <w:pStyle w:val="Normal"/>
        <w:rPr/>
      </w:pPr>
      <w:r>
        <w:rPr/>
      </w:r>
      <w:r>
        <w:br w:type="page"/>
      </w:r>
    </w:p>
    <w:p>
      <w:pPr>
        <w:pStyle w:val="Normal"/>
        <w:spacing w:lineRule="auto" w:line="360" w:before="0" w:after="240"/>
        <w:jc w:val="center"/>
        <w:rPr/>
      </w:pPr>
      <w:r>
        <w:rPr>
          <w:b/>
          <w:sz w:val="28"/>
        </w:rPr>
        <w:t>BAB III</w:t>
        <w:br/>
        <w:t>PELAKSANAAN PKL</w:t>
      </w:r>
    </w:p>
    <w:p>
      <w:pPr>
        <w:pStyle w:val="Normal"/>
        <w:spacing w:lineRule="auto" w:line="360" w:before="240" w:after="120"/>
        <w:rPr/>
      </w:pPr>
      <w:r>
        <w:rPr>
          <w:b/>
          <w:sz w:val="24"/>
        </w:rPr>
        <w:t>3.1 Deskripsi Kegiatan yang Dilakukan</w:t>
      </w:r>
    </w:p>
    <w:p>
      <w:pPr>
        <w:pStyle w:val="Normal"/>
        <w:spacing w:lineRule="auto" w:line="480" w:before="0" w:after="240"/>
        <w:ind w:firstLine="709"/>
        <w:jc w:val="both"/>
        <w:rPr/>
      </w:pPr>
      <w:r>
        <w:rPr>
          <w:sz w:val="24"/>
        </w:rPr>
        <w:t>Selama melaksanakan program PKL di Percetakan Sahabat, penulis ditempatkan di bagian Pracetak (Desain Grafis dan Pre-flight) serta bagian Produksi (Operator Cetak Spanduk &amp; Finishing). Kegiatan operasional harian penulis dilaksanakan dengan penuh kedisiplinan demi memenuhi standar kualitas produk percetakan.</w:t>
      </w:r>
    </w:p>
    <w:p>
      <w:pPr>
        <w:pStyle w:val="Normal"/>
        <w:spacing w:lineRule="auto" w:line="480" w:before="0" w:after="240"/>
        <w:ind w:firstLine="709"/>
        <w:jc w:val="both"/>
        <w:rPr/>
      </w:pPr>
      <w:r>
        <w:rPr>
          <w:sz w:val="24"/>
        </w:rPr>
        <w:t>Kegiatan PKL dimulai dengan pelatihan intensif pengenalan alur kerja industri cetak, di mana penulis mempelajari perbedaan format warna digital (RGB) dan format warna fisik mesin cetak (CMYK), pemahaman resolusi cetak minimum (300 DPI) agar tidak pecah, serta teknik penyiapan berkas siap cetak. Penulis kemudian ditugasi membuat layout promosi, menyunting gambar pelanggan, melakukan tracing logo bitmap menjadi format vektor, serta mengoperasikan mesin cetak digital bersama instruktur lapangan.</w:t>
      </w:r>
    </w:p>
    <w:p>
      <w:pPr>
        <w:pStyle w:val="Normal"/>
        <w:spacing w:lineRule="auto" w:line="276" w:before="240" w:after="120"/>
        <w:jc w:val="center"/>
        <w:rPr/>
      </w:pPr>
      <w:r>
        <w:rPr>
          <w:b/>
          <w:i/>
          <w:sz w:val="22"/>
        </w:rPr>
        <w:t>Tabel 3.1 Rencana Pelaksanaan Kegiatan Mingguan PKL</w:t>
      </w:r>
    </w:p>
    <w:tbl>
      <w:tblPr>
        <w:tblW w:w="7936"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3968"/>
        <w:gridCol w:w="3968"/>
      </w:tblGrid>
      <w:tr>
        <w:trPr>
          <w:tblHeader w:val="true"/>
        </w:trPr>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Waktu Pelaksanaan</w:t>
            </w:r>
          </w:p>
        </w:tc>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Detail Deskripsi Kegiatan</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1 - 2</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Orientasi lingkungan kerja, pengenalan SOP percetakan, pemahaman format file pracetak (CMYK vs RGB), dan dasar-dasar resolusi gambar.</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3 - 6</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Penugasan di divisi pracetak: melakukan tracing logo bitmap menjadi vektor menggunakan Pen Tool, mendesain brosur, kartu nama, dan spanduk UMKM.</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7 - 10</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Pelatihan di divisi produksi: mempelajari software Wasatch SoftRIP, teknik nesting layout media cetak, serta penyetelan suhu heater mesin cetak.</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11 - 12</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Penugasan di divisi finishing: melakukan pengeleman spanduk, pemotongan stiker presisi, pemasangan grommet (mata ayam), dan pengecekan kualitas produk.</w:t>
            </w:r>
          </w:p>
        </w:tc>
      </w:tr>
    </w:tbl>
    <w:p>
      <w:pPr>
        <w:pStyle w:val="Normal"/>
        <w:spacing w:lineRule="auto" w:line="240" w:before="120" w:after="120"/>
        <w:rPr/>
      </w:pPr>
      <w:r>
        <w:rPr/>
      </w:r>
    </w:p>
    <w:p>
      <w:pPr>
        <w:pStyle w:val="Normal"/>
        <w:spacing w:lineRule="auto" w:line="360" w:before="240" w:after="120"/>
        <w:rPr/>
      </w:pPr>
      <w:r>
        <w:rPr>
          <w:b/>
          <w:sz w:val="24"/>
        </w:rPr>
        <w:t>3.2 Alat dan Bahan yang Digunakan</w:t>
      </w:r>
    </w:p>
    <w:p>
      <w:pPr>
        <w:pStyle w:val="Normal"/>
        <w:spacing w:lineRule="auto" w:line="480" w:before="0" w:after="240"/>
        <w:ind w:firstLine="709"/>
        <w:jc w:val="both"/>
        <w:rPr/>
      </w:pPr>
      <w:r>
        <w:rPr>
          <w:sz w:val="24"/>
        </w:rPr>
        <w:t>Untuk menjamin kelancaran dan akurasi proses desain hingga pencetakan produk fisik, penulis menggunakan seperangkat alat dan bahan kerja berstandar industri kreatif. Alat dan bahan ini dirinci dalam tabel spesifikasi demi kelengkapan dokumentasi teknis.</w:t>
      </w:r>
    </w:p>
    <w:p>
      <w:pPr>
        <w:pStyle w:val="Normal"/>
        <w:spacing w:lineRule="auto" w:line="276" w:before="240" w:after="120"/>
        <w:jc w:val="center"/>
        <w:rPr/>
      </w:pPr>
      <w:r>
        <w:rPr>
          <w:b/>
          <w:i/>
          <w:sz w:val="22"/>
        </w:rPr>
        <w:t>Tabel 3.2 Spesifikasi Perangkat Keras dan Perangkat Lunak Desain</w:t>
      </w:r>
    </w:p>
    <w:tbl>
      <w:tblPr>
        <w:tblW w:w="7936"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3968"/>
        <w:gridCol w:w="3968"/>
      </w:tblGrid>
      <w:tr>
        <w:trPr>
          <w:tblHeader w:val="true"/>
        </w:trPr>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Nama Perangkat</w:t>
            </w:r>
          </w:p>
        </w:tc>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Spesifikasi Teknis / Fitur Utama</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PC Workstation</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AMD Ryzen 5, RAM 16 GB, SSD 512 GB, NVIDIA GeForce GTX 1650, Windows 10 Pro 64-bit.</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Monitor Komputer</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Layar Monitor IPS 24 inch dengan akurasi warna sRGB 99% untuk desainer.</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Adobe Illustrator CC</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Pembuatan layout spanduk, pembuatan vektor logo, dan penataan tipografi teks.</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Adobe Photoshop CC</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Manipulasi gambar raster, pemotongan objek foto produk, dan color balance.</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Wasatch SoftRIP</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Perangkat lunak untuk RIP file desain ke bahasa mesin outdoor.</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Infiniti FY-3200 Printer</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Mesin cetak spanduk outdoor lebar 3.2 meter dengan printhead Seiko.</w:t>
            </w:r>
          </w:p>
        </w:tc>
      </w:tr>
    </w:tbl>
    <w:p>
      <w:pPr>
        <w:pStyle w:val="Normal"/>
        <w:spacing w:lineRule="auto" w:line="240" w:before="120" w:after="120"/>
        <w:rPr/>
      </w:pPr>
      <w:r>
        <w:rPr/>
      </w:r>
    </w:p>
    <w:p>
      <w:pPr>
        <w:pStyle w:val="Normal"/>
        <w:spacing w:lineRule="auto" w:line="276" w:before="240" w:after="120"/>
        <w:jc w:val="center"/>
        <w:rPr/>
      </w:pPr>
      <w:r>
        <w:rPr>
          <w:b/>
          <w:i/>
          <w:sz w:val="22"/>
        </w:rPr>
        <w:t>Tabel 3.3 Jenis Bahan Baku Cetak</w:t>
      </w:r>
    </w:p>
    <w:tbl>
      <w:tblPr>
        <w:tblW w:w="7938"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2646"/>
        <w:gridCol w:w="2646"/>
        <w:gridCol w:w="2646"/>
      </w:tblGrid>
      <w:tr>
        <w:trPr>
          <w:tblHeader w:val="true"/>
        </w:trPr>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Nama Bahan</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Gramatur / Karakteristik</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Fungsi Utama</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Flexi Frontlit Cina</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280 gsm, tebal, permukaan berserat kasar</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Bahan baku cetak spanduk promosi outdoor.</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Art Carton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260 gsm, permukaan putih glossy licin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Cetak kartu nama, brosur tebal, dan cover buku.</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Sticker Chromo</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Tebal sedang, perekat berbahan kertas</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Cetak label kemasan produk makanan kering.</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Sticker Vinyl Ritrama</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Tahan air, permukaan lentur tidak mudah robek</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Cetak stiker outdoor dan label botol minuman.</w:t>
            </w:r>
          </w:p>
        </w:tc>
      </w:tr>
    </w:tbl>
    <w:p>
      <w:pPr>
        <w:pStyle w:val="Normal"/>
        <w:spacing w:lineRule="auto" w:line="240" w:before="120" w:after="120"/>
        <w:rPr/>
      </w:pPr>
      <w:r>
        <w:rPr/>
      </w:r>
    </w:p>
    <w:p>
      <w:pPr>
        <w:pStyle w:val="Normal"/>
        <w:spacing w:lineRule="auto" w:line="360" w:before="240" w:after="120"/>
        <w:rPr/>
      </w:pPr>
      <w:r>
        <w:rPr>
          <w:b/>
          <w:sz w:val="24"/>
        </w:rPr>
        <w:t>3.3 Prosedur / Langkah-Langkah Kerja</w:t>
      </w:r>
    </w:p>
    <w:p>
      <w:pPr>
        <w:pStyle w:val="Normal"/>
        <w:spacing w:lineRule="auto" w:line="480" w:before="0" w:after="240"/>
        <w:ind w:firstLine="709"/>
        <w:jc w:val="both"/>
        <w:rPr/>
      </w:pPr>
      <w:r>
        <w:rPr>
          <w:sz w:val="24"/>
        </w:rPr>
        <w:t>Langkah-langkah pengerjaan dalam proses desain dan pencetakan spanduk promosi UMKM di Percetakan Sahabat dilakukan melalui alur kerja pracetak (desain &amp; prepress), pemrosesan RIP software, kalibrasi mesin, cetak digital, hingga pengerjaan finishing spanduk.</w:t>
      </w:r>
    </w:p>
    <w:p>
      <w:pPr>
        <w:pStyle w:val="Normal"/>
        <w:spacing w:lineRule="auto" w:line="276" w:before="240" w:after="120"/>
        <w:jc w:val="center"/>
        <w:rPr/>
      </w:pPr>
      <w:r>
        <w:rPr>
          <w:b/>
          <w:i/>
          <w:sz w:val="22"/>
        </w:rPr>
        <w:t>Tabel 3.4 Langkah Kerja Pembuatan Spanduk UMKM</w:t>
      </w:r>
    </w:p>
    <w:tbl>
      <w:tblPr>
        <w:tblW w:w="7938"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2646"/>
        <w:gridCol w:w="2646"/>
        <w:gridCol w:w="2646"/>
      </w:tblGrid>
      <w:tr>
        <w:trPr>
          <w:tblHeader w:val="true"/>
        </w:trPr>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No</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Tahapan Alur Kerja</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Detail Deskripsi Langkah Teknis</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Briefing Klien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Menerima file materi produk, ukuran spanduk, dan mencatat skema warna dominan yang diinginkan klien.</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Setup Artboard</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Membuka Adobe Illustrator, membuat artboard skala 1:10 (misal 30x10 cm untuk spanduk 3x1 m), color mode CMYK, resolusi raster 300 PPI.</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3</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Layouting &amp; Tracing</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Mengimpor gambar produk, melakukan penataan layout, merancang teks headline, dan melakukan tracing manual logo klien agar menjadi vektor tajam.</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4</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Approval Draf</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Mengekspor draf desain ke JPEG resolusi rendah (72 DPI) untuk dikirim ke klien via chat. Melakukan revisi sesuai masukan.</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5</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Pre-flight &amp; Outline</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Mengubah seluruh teks menjadi outline (Ctrl+Shift+O) agar font tidak hilang di komputer operator. Menambahkan bleed 5 cm di sekeliling desain.</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6</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Export &amp; RIP</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Mengekspor file ke format TIFF CMYK. Memasukkan file ke Wasatch SoftRIP, menyusun posisi cetak (nesting), set pass cetak (4-pass).</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7</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Cetak Mesin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Menyetel suhu heater mesin (Pre-heat 38C, Print 40C, Post 45C). Menjalankan proses pencetakan di spanduk Flexi.</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8</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Finishing Spanduk</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Melakukan pemotongan tepi spanduk, pengeleman sisi dengan lem Flexi, dan pemasangan grommet mata ayam di tiap sudut menggunakan mesin press.</w:t>
            </w:r>
          </w:p>
        </w:tc>
      </w:tr>
    </w:tbl>
    <w:p>
      <w:pPr>
        <w:pStyle w:val="Normal"/>
        <w:spacing w:lineRule="auto" w:line="240" w:before="120" w:after="120"/>
        <w:rPr/>
      </w:pPr>
      <w:r>
        <w:rPr/>
      </w:r>
    </w:p>
    <w:p>
      <w:pPr>
        <w:pStyle w:val="Normal"/>
        <w:spacing w:lineRule="auto" w:line="360" w:before="240" w:after="120"/>
        <w:rPr/>
      </w:pPr>
      <w:r>
        <w:rPr>
          <w:b/>
          <w:sz w:val="24"/>
        </w:rPr>
        <w:t>3.4 Hasil Kerja yang Dicapai</w:t>
      </w:r>
    </w:p>
    <w:p>
      <w:pPr>
        <w:pStyle w:val="Normal"/>
        <w:spacing w:lineRule="auto" w:line="480" w:before="0" w:after="240"/>
        <w:ind w:firstLine="709"/>
        <w:jc w:val="both"/>
        <w:rPr/>
      </w:pPr>
      <w:r>
        <w:rPr>
          <w:sz w:val="24"/>
        </w:rPr>
        <w:t>Berdasarkan kegiatan operasional yang berlangsung selama 3 bulan, penulis telah menyelesaikan beberapa proyek desain dan cetak serta berkontribusi dalam perapian aset digital perusahaan.</w:t>
      </w:r>
    </w:p>
    <w:p>
      <w:pPr>
        <w:pStyle w:val="Normal"/>
        <w:spacing w:lineRule="auto" w:line="276" w:before="240" w:after="120"/>
        <w:jc w:val="center"/>
        <w:rPr/>
      </w:pPr>
      <w:r>
        <w:rPr>
          <w:b/>
          <w:i/>
          <w:sz w:val="22"/>
        </w:rPr>
        <w:t>Tabel 3.5 Rincian Hasil Produk Cetak yang Diselesaikan</w:t>
      </w:r>
    </w:p>
    <w:tbl>
      <w:tblPr>
        <w:tblW w:w="7935"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1587"/>
        <w:gridCol w:w="1587"/>
        <w:gridCol w:w="1587"/>
        <w:gridCol w:w="1587"/>
        <w:gridCol w:w="1587"/>
      </w:tblGrid>
      <w:tr>
        <w:trPr>
          <w:tblHeader w:val="true"/>
        </w:trPr>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No</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Nama Proyek / Klien</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Jenis Produk</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Jumlah Produksi</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Status Kerja</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Warung Makan Berkah</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Spanduk Flexi 3x1 meter</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 Pcs</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Diserahkan</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Laundry Kilat Mandiri</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Spanduk Flexi 2x1 meter</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 Pcs</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Diserahkan</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3</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Toko Herbal Al-Syifa</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Stiker Label Chromo A3+</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150 Lembar (3000 pcs label)</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Diserahkan</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4</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Kartu Nama Guru MAN</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Art Carton 260 gsm</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10 Box (1000 pcs kartu)</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Diserahkan</w:t>
            </w:r>
          </w:p>
        </w:tc>
      </w:tr>
    </w:tbl>
    <w:p>
      <w:pPr>
        <w:pStyle w:val="Normal"/>
        <w:spacing w:lineRule="auto" w:line="240" w:before="120" w:after="120"/>
        <w:rPr/>
      </w:pPr>
      <w:r>
        <w:rPr/>
      </w:r>
    </w:p>
    <w:p>
      <w:pPr>
        <w:pStyle w:val="Normal"/>
        <w:spacing w:lineRule="auto" w:line="360" w:before="240" w:after="120"/>
        <w:rPr/>
      </w:pPr>
      <w:r>
        <w:rPr>
          <w:b/>
          <w:sz w:val="24"/>
        </w:rPr>
        <w:t>3.5 Kendala dan Solusi</w:t>
      </w:r>
    </w:p>
    <w:p>
      <w:pPr>
        <w:pStyle w:val="Normal"/>
        <w:spacing w:lineRule="auto" w:line="480" w:before="0" w:after="240"/>
        <w:ind w:firstLine="709"/>
        <w:jc w:val="both"/>
        <w:rPr/>
      </w:pPr>
      <w:r>
        <w:rPr>
          <w:sz w:val="24"/>
        </w:rPr>
        <w:t>Kendala utama yang dihadapi selama pelaksanaan kerja adalah terjadinya pergeseran warna (color shifting) di mana warna merah menyala yang tampil di layar monitor desainer berubah menjadi merah kecokelatan atau kusam pada spanduk Flexi setelah dicetak.</w:t>
      </w:r>
    </w:p>
    <w:p>
      <w:pPr>
        <w:pStyle w:val="Normal"/>
        <w:spacing w:lineRule="auto" w:line="480" w:before="0" w:after="240"/>
        <w:ind w:firstLine="709"/>
        <w:jc w:val="both"/>
        <w:rPr/>
      </w:pPr>
      <w:r>
        <w:rPr>
          <w:sz w:val="24"/>
        </w:rPr>
        <w:t>Solusi yang diterapkan penulis untuk mengatasi masalah ini adalah selalu melakukan cetak uji coba (proof print) pada strip contoh berukuran 10x10 cm sebelum pencetakan spanduk penuh dilakukan. Penulis juga menggunakan buku panduan warna CMYK fisik (color chart) untuk mencocokkan kode warna secara presisi demi menjaga kepuasan pelanggan.</w:t>
      </w:r>
    </w:p>
    <w:p>
      <w:pPr>
        <w:pStyle w:val="Normal"/>
        <w:rPr/>
      </w:pPr>
      <w:r>
        <w:rPr/>
      </w:r>
      <w:r>
        <w:br w:type="page"/>
      </w:r>
    </w:p>
    <w:p>
      <w:pPr>
        <w:pStyle w:val="Normal"/>
        <w:spacing w:lineRule="auto" w:line="360" w:before="0" w:after="240"/>
        <w:jc w:val="center"/>
        <w:rPr/>
      </w:pPr>
      <w:r>
        <w:rPr>
          <w:b/>
          <w:sz w:val="28"/>
        </w:rPr>
        <w:t>BAB IV</w:t>
        <w:br/>
        <w:t>PENUTUP</w:t>
      </w:r>
    </w:p>
    <w:p>
      <w:pPr>
        <w:pStyle w:val="Normal"/>
        <w:spacing w:lineRule="auto" w:line="360" w:before="240" w:after="120"/>
        <w:rPr/>
      </w:pPr>
      <w:r>
        <w:rPr>
          <w:b/>
          <w:sz w:val="24"/>
        </w:rPr>
        <w:t>4.1 Kesimpulan</w:t>
      </w:r>
    </w:p>
    <w:p>
      <w:pPr>
        <w:pStyle w:val="Normal"/>
        <w:spacing w:lineRule="auto" w:line="480" w:before="0" w:after="240"/>
        <w:ind w:firstLine="709"/>
        <w:jc w:val="both"/>
        <w:rPr/>
      </w:pPr>
      <w:r>
        <w:rPr>
          <w:sz w:val="24"/>
        </w:rPr>
        <w:t>Berdasarkan kegiatan Praktik Kerja Lapangan yang telah dilaksanakan, penulis dapat menyimpulkan bahwa PKL sangat bermanfaat untuk mempersiapkan siswa sebelum memasuki dunia kerja yang sesungguhnya. Penulis dapat mempraktikkan secara langsung teori dan keahlian multimedia yang diajarkan di sekolah ke dalam proyek nyata industri.</w:t>
      </w:r>
    </w:p>
    <w:p>
      <w:pPr>
        <w:pStyle w:val="Normal"/>
        <w:spacing w:lineRule="auto" w:line="360" w:before="240" w:after="120"/>
        <w:rPr/>
      </w:pPr>
      <w:r>
        <w:rPr>
          <w:b/>
          <w:sz w:val="24"/>
        </w:rPr>
        <w:t>4.2 Saran</w:t>
      </w:r>
    </w:p>
    <w:p>
      <w:pPr>
        <w:pStyle w:val="Normal"/>
        <w:spacing w:lineRule="auto" w:line="480" w:before="0" w:after="240"/>
        <w:ind w:firstLine="709"/>
        <w:jc w:val="both"/>
        <w:rPr/>
      </w:pPr>
      <w:r>
        <w:rPr>
          <w:sz w:val="24"/>
        </w:rPr>
        <w:t>Adapun saran yang dapat penulis berikan adalah:</w:t>
      </w:r>
    </w:p>
    <w:p>
      <w:pPr>
        <w:pStyle w:val="Normal"/>
        <w:spacing w:lineRule="auto" w:line="480"/>
        <w:ind w:start="709"/>
        <w:rPr/>
      </w:pPr>
      <w:r>
        <w:rPr/>
        <w:t>1. Bagi Sekolah: Diharapkan dapat terus meningkatkan kerja sama dengan industri kreatif agar siswa mendapat lebih banyak pilihan tempat magang yang relevan.</w:t>
        <w:br/>
        <w:t>2. Bagi DU/DI: Diharapkan dapat mempertahankan bimbingan yang baik kepada siswa magang dan terus memberikan kesempatan untuk memegang proyek nyata.</w:t>
      </w:r>
    </w:p>
    <w:p>
      <w:pPr>
        <w:pStyle w:val="Normal"/>
        <w:rPr/>
      </w:pPr>
      <w:r>
        <w:rPr/>
      </w:r>
      <w:r>
        <w:br w:type="page"/>
      </w:r>
    </w:p>
    <w:p>
      <w:pPr>
        <w:pStyle w:val="Normal"/>
        <w:spacing w:lineRule="auto" w:line="276" w:before="0" w:after="480"/>
        <w:jc w:val="center"/>
        <w:rPr/>
      </w:pPr>
      <w:r>
        <w:rPr>
          <w:b/>
          <w:sz w:val="28"/>
        </w:rPr>
        <w:t>DAFTAR PUSTAKA</w:t>
      </w:r>
    </w:p>
    <w:p>
      <w:pPr>
        <w:pStyle w:val="Normal"/>
        <w:spacing w:lineRule="auto" w:line="360"/>
        <w:rPr/>
      </w:pPr>
      <w:r>
        <w:rPr/>
        <w:t>Kementerian Pendidikan dan Kebudayaan. (2020). Panduan Pelaksanaan Praktik Kerja Lapangan bagi Siswa SMK/MAK. Jakarta: Direktorat Pembinaan SMK.</w:t>
        <w:br/>
        <w:br/>
        <w:t>Pressman, R. S. (2015). Rekayasa Perangkat Lunak: Pendekatan Praktisi (Edisi ke-7). Yogyakarta: Andi Publisher.</w:t>
        <w:br/>
        <w:br/>
        <w:t>Sufianti, E. (2022). Penerapan Desain Komunikasi Visual dan Multimedia dalam Industri Kreatif Modern. Jurnal Desain Kreatif, 12(1), 15–28.</w:t>
      </w:r>
    </w:p>
    <w:sectPr>
      <w:type w:val="nextPage"/>
      <w:pgSz w:w="11906" w:h="16838"/>
      <w:pgMar w:left="2268" w:right="1701" w:gutter="0" w:header="0" w:top="1701"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480" w:before="0" w:after="0"/>
      <w:jc w:val="start"/>
    </w:pPr>
    <w:rPr>
      <w:rFonts w:ascii="Times New Roman" w:hAnsi="Times New Roman" w:eastAsia="ＭＳ 明朝"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0"/>
      <w:ind w:hanging="360" w:start="720"/>
      <w:contextualSpacing/>
    </w:pPr>
    <w:rPr/>
  </w:style>
  <w:style w:type="paragraph" w:styleId="List3">
    <w:name w:val="List 3"/>
    <w:basedOn w:val="Normal"/>
    <w:uiPriority w:val="99"/>
    <w:unhideWhenUsed/>
    <w:qFormat/>
    <w:rsid w:val="00326f90"/>
    <w:pPr>
      <w:spacing w:before="0" w:after="0"/>
      <w:ind w:hanging="360" w:start="1080"/>
      <w:contextualSpacing/>
    </w:pPr>
    <w:rPr/>
  </w:style>
  <w:style w:type="paragraph" w:styleId="ListBullet">
    <w:name w:val="List Bullet"/>
    <w:basedOn w:val="Normal"/>
    <w:uiPriority w:val="99"/>
    <w:unhideWhenUsed/>
    <w:rsid w:val="00326f90"/>
    <w:pPr>
      <w:numPr>
        <w:ilvl w:val="0"/>
        <w:numId w:val="1"/>
      </w:numPr>
      <w:spacing w:before="0" w:after="0"/>
      <w:contextualSpacing/>
    </w:pPr>
    <w:rPr/>
  </w:style>
  <w:style w:type="paragraph" w:styleId="ListBullet2">
    <w:name w:val="List Bullet 2"/>
    <w:basedOn w:val="Normal"/>
    <w:uiPriority w:val="99"/>
    <w:unhideWhenUsed/>
    <w:rsid w:val="00326f90"/>
    <w:pPr>
      <w:numPr>
        <w:ilvl w:val="0"/>
        <w:numId w:val="2"/>
      </w:numPr>
      <w:spacing w:before="0" w:after="0"/>
      <w:contextualSpacing/>
    </w:pPr>
    <w:rPr/>
  </w:style>
  <w:style w:type="paragraph" w:styleId="ListBullet3">
    <w:name w:val="List Bullet 3"/>
    <w:basedOn w:val="Normal"/>
    <w:uiPriority w:val="99"/>
    <w:unhideWhenUsed/>
    <w:rsid w:val="00326f90"/>
    <w:pPr>
      <w:numPr>
        <w:ilvl w:val="0"/>
        <w:numId w:val="3"/>
      </w:numPr>
      <w:spacing w:before="0" w:after="0"/>
      <w:contextualSpacing/>
    </w:pPr>
    <w:rPr/>
  </w:style>
  <w:style w:type="paragraph" w:styleId="ListNumber">
    <w:name w:val="List Number"/>
    <w:basedOn w:val="Normal"/>
    <w:uiPriority w:val="99"/>
    <w:unhideWhenUsed/>
    <w:rsid w:val="00326f90"/>
    <w:pPr>
      <w:numPr>
        <w:ilvl w:val="0"/>
        <w:numId w:val="4"/>
      </w:numPr>
      <w:spacing w:before="0" w:after="0"/>
      <w:contextualSpacing/>
    </w:pPr>
    <w:rPr/>
  </w:style>
  <w:style w:type="paragraph" w:styleId="ListNumber2">
    <w:name w:val="List Number 2"/>
    <w:basedOn w:val="Normal"/>
    <w:uiPriority w:val="99"/>
    <w:unhideWhenUsed/>
    <w:rsid w:val="0029639d"/>
    <w:pPr>
      <w:numPr>
        <w:ilvl w:val="0"/>
        <w:numId w:val="5"/>
      </w:numPr>
      <w:spacing w:before="0" w:after="0"/>
      <w:contextualSpacing/>
    </w:pPr>
    <w:rPr/>
  </w:style>
  <w:style w:type="paragraph" w:styleId="ListNumber3">
    <w:name w:val="List Number 3"/>
    <w:basedOn w:val="Normal"/>
    <w:uiPriority w:val="99"/>
    <w:unhideWhenUsed/>
    <w:rsid w:val="0029639d"/>
    <w:pPr>
      <w:numPr>
        <w:ilvl w:val="0"/>
        <w:numId w:val="6"/>
      </w:numPr>
      <w:spacing w:before="0" w:after="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LibreOffice/26.2.2.2$Linux_X86_64 LibreOffice_project/620$Build-2</Application>
  <AppVersion>15.0000</AppVersion>
  <Pages>9</Pages>
  <Words>1709</Words>
  <Characters>10492</Characters>
  <CharactersWithSpaces>12024</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2013-12-23T23:15:00Z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